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三菱FX系列PLC特殊M寄存器</w:t>
      </w:r>
    </w:p>
    <w:p>
      <w:pPr>
        <w:spacing w:line="240" w:lineRule="auto"/>
        <w:rPr>
          <w:rFonts w:hint="eastAsia" w:ascii="宋体" w:hAnsi="宋体" w:eastAsia="宋体"/>
          <w:sz w:val="24"/>
          <w:szCs w:val="24"/>
        </w:rPr>
      </w:pPr>
    </w:p>
    <w:p>
      <w:pPr>
        <w:spacing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M8000：上电接通</w:t>
      </w:r>
      <w:bookmarkStart w:id="0" w:name="_GoBack"/>
      <w:bookmarkEnd w:id="0"/>
    </w:p>
    <w:p>
      <w:pPr>
        <w:spacing w:line="240" w:lineRule="auto"/>
        <w:rPr>
          <w:rFonts w:hint="eastAsia" w:ascii="宋体" w:hAnsi="宋体" w:eastAsia="宋体"/>
          <w:sz w:val="24"/>
          <w:szCs w:val="24"/>
        </w:rPr>
      </w:pPr>
    </w:p>
    <w:p>
      <w:pPr>
        <w:spacing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M8001：上电断开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M8002：初始化脉冲</w:t>
      </w:r>
      <w:r>
        <w:rPr>
          <w:rFonts w:ascii="宋体" w:hAnsi="宋体" w:eastAsia="宋体"/>
          <w:sz w:val="24"/>
          <w:szCs w:val="24"/>
        </w:rPr>
        <w:t>(</w:t>
      </w:r>
      <w:r>
        <w:rPr>
          <w:rFonts w:hint="eastAsia" w:ascii="宋体" w:hAnsi="宋体" w:eastAsia="宋体"/>
          <w:sz w:val="24"/>
          <w:szCs w:val="24"/>
        </w:rPr>
        <w:t>首次扫描接通)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M8003：初始化脉冲（首次扫描断开）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M8004：错误发生（FX3UC时M8060,M8061，M8064，M8065，M8066，M8067其中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至少</w:t>
      </w:r>
      <w:r>
        <w:rPr>
          <w:rFonts w:hint="eastAsia" w:ascii="宋体" w:hAnsi="宋体" w:eastAsia="宋体"/>
          <w:sz w:val="24"/>
          <w:szCs w:val="24"/>
        </w:rPr>
        <w:t>一个ON时动作；FX3UC以外M8060,M8061，M8063，M8064，M8065，M8066，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M8067其中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至少</w:t>
      </w:r>
      <w:r>
        <w:rPr>
          <w:rFonts w:hint="eastAsia" w:ascii="宋体" w:hAnsi="宋体" w:eastAsia="宋体"/>
          <w:sz w:val="24"/>
          <w:szCs w:val="24"/>
        </w:rPr>
        <w:t>一个ON时动作</w:t>
      </w:r>
      <w:r>
        <w:rPr>
          <w:rFonts w:ascii="宋体" w:hAnsi="宋体" w:eastAsia="宋体"/>
          <w:sz w:val="24"/>
          <w:szCs w:val="24"/>
        </w:rPr>
        <w:t>）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M8005：电池电压降低（电池电压异常降低时动作）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M8006：电池电压降低锁存（电池电压异常降低时动作保持）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M8007：瞬间停止检测（当M8007为ON的时间小于D8008，PLC将继续运行）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M8008：停电检测（当M8008电源关闭时，M8000也关闭）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M8009：DC24V故障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M8011：</w:t>
      </w:r>
      <w:r>
        <w:rPr>
          <w:rFonts w:ascii="宋体" w:hAnsi="宋体" w:eastAsia="宋体"/>
          <w:sz w:val="24"/>
          <w:szCs w:val="24"/>
        </w:rPr>
        <w:t>10ms</w:t>
      </w:r>
      <w:r>
        <w:rPr>
          <w:rFonts w:hint="eastAsia" w:ascii="宋体" w:hAnsi="宋体" w:eastAsia="宋体"/>
          <w:sz w:val="24"/>
          <w:szCs w:val="24"/>
        </w:rPr>
        <w:t>时钟脉冲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M8012：100ms时钟脉冲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M8013：1s时钟脉冲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M8014：1min时钟脉冲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M8015：内存实时脉冲（计时停止以及预先装置）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M8016：内存实时脉冲（显示停止，时刻读出显示的停止）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M8017：内存实时脉冲（补正，±30s补正）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M8018：内存实时脉冲（安装，安装检测）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M8019：内存实时脉冲错误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M8020：零位标志，加减演算结果为0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M8021：借位标志，演算结果成为最大的负数值以下时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M8022：进位标志，进位发生在ADD（FNC20）指令期间或当数据移位操作的结果发生溢出时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M8023：小数点演算标志，ON：进行浮点运算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M8024：BMOV方向指定，转送方向替换，数据从终点到源的方向转送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M8029：指令结束，DSW（FNC72）等等的动作结束时动作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M8030：电池LED消灯指令，当驱动M8030时，及时电池电压降低，PLC面板的LED也不会点亮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M8031：非锁存内存全部清除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M8032：锁存内存全部清除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M8033：内存保持停止，ON时内存保持，当PLC从RUN→STOP，图像存储或者数据存储的内容保持原来状态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M8034：所有输出禁止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M8035：强制RUN模式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M8036：强制RUN指令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M8037：强制STOP指令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M8038: ON时，通讯参数被设定；在FX2、FX2C里，作为RAM文件寄电器全部删除动作</w:t>
      </w:r>
      <w:r>
        <w:rPr>
          <w:rFonts w:hint="eastAsia" w:ascii="宋体" w:hAnsi="宋体" w:eastAsia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/>
          <w:sz w:val="24"/>
          <w:szCs w:val="24"/>
        </w:rPr>
        <w:t>M8074=1，M8038=1，D6000-D7999文件寄电器被删除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M8039：=0常规扫描模式；=1恒定扫描模式，PLC等到在D8039里被指定的时间为止，进行循环操作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M8040：状态间的传送被禁止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M8041：传送开始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M8060：I/O配置错误（如果M8060-M8067其中之一为ON，最低位的数字被存入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D8004并且M8004被设置为ON）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M8061：PLC硬件错误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M8062：PLC/PP通讯错误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M8063：串行口通讯错误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M8064：参数错误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M8065：语法错误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M8066：回路错误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M8067：操作错误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M8068：操作错误锁存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M8069：I/O总线检查（驱动这个继电器时，执行I/O总线检查。如果发生错误，错误代码6103被写入并且M8061被设置为ON）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M8070：并行链接主站（驱动M8070是成为并行链接的主站，序列器STOP→RUN是删除）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M8071：并行链接从站（驱动M8071是成为并行链接的从站，序列器STOP→RUN是删除）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M8072：并行链接运行中为ON（当PLC处于并行链接操作时ON）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M8073：并行链接设置错误（当M8070/M8071在并行链接操作中被错误设置时为ON）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M8074:活动的RAM文件存储器（仅用于FX2C）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M8184：数据传送顺序错误（1号站）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M8185：数据传送顺序错误（2号站）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M8186：数据传送顺序错误（3号站）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M8187：数据传送顺序错误（4号站）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M8188：数据传送顺序错误（5号站）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M8189：数据传送顺序错误（6号站）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M8190：数据传送顺序错误（7号站）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M8191：数据传送顺序执行中ON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M8198：（C251/C252/C254）1倍增/4倍增切换（OFF，1倍增；ON，4倍增）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M8199：【C253/C254/C255（H/W）】1倍增/4倍增切换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M8200：C200加减计数器方向（OFF:加模式，ON：减模式）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M820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/>
          <w:sz w:val="24"/>
          <w:szCs w:val="24"/>
        </w:rPr>
        <w:t>：C20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/>
          <w:sz w:val="24"/>
          <w:szCs w:val="24"/>
        </w:rPr>
        <w:t>加减计数器方向（OFF:加模式，ON：减模式）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……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M8234：C234加减计数器方向（OFF:加模式，ON：减模式）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M8235：C235高速计数器方向（OFF:加模式，ON：减模式）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……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M8245：C245高速计数器方向（OFF:加模式，ON：减模式）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M8246：C246高速计数监视器（OFF:加模式，ON：减模式）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……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M8255：C255高速计数监视器（OFF:加模式，ON：减模式）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M8316：I/O非安装指定错误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M8329:指令执行异常结束时ON</w:t>
      </w:r>
    </w:p>
    <w:p>
      <w:pPr>
        <w:rPr>
          <w:rFonts w:ascii="宋体" w:hAnsi="宋体" w:eastAsia="宋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更多资源：www.15plc.com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67A"/>
    <w:rsid w:val="00047874"/>
    <w:rsid w:val="00191D77"/>
    <w:rsid w:val="0020067B"/>
    <w:rsid w:val="002220BF"/>
    <w:rsid w:val="00223843"/>
    <w:rsid w:val="00281C76"/>
    <w:rsid w:val="002A6934"/>
    <w:rsid w:val="00314944"/>
    <w:rsid w:val="003B03C8"/>
    <w:rsid w:val="00520509"/>
    <w:rsid w:val="00524B6C"/>
    <w:rsid w:val="00564732"/>
    <w:rsid w:val="00647039"/>
    <w:rsid w:val="00677DAF"/>
    <w:rsid w:val="00691E71"/>
    <w:rsid w:val="007E4A44"/>
    <w:rsid w:val="0080767A"/>
    <w:rsid w:val="00B6046A"/>
    <w:rsid w:val="00BB3E3B"/>
    <w:rsid w:val="00C6446B"/>
    <w:rsid w:val="00CA286F"/>
    <w:rsid w:val="00DC5472"/>
    <w:rsid w:val="00DD0D7A"/>
    <w:rsid w:val="00E41411"/>
    <w:rsid w:val="00E5615C"/>
    <w:rsid w:val="00FD067E"/>
    <w:rsid w:val="04256AB3"/>
    <w:rsid w:val="2E05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300</Words>
  <Characters>1711</Characters>
  <Lines>14</Lines>
  <Paragraphs>4</Paragraphs>
  <TotalTime>171</TotalTime>
  <ScaleCrop>false</ScaleCrop>
  <LinksUpToDate>false</LinksUpToDate>
  <CharactersWithSpaces>2007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2015-06-24T09:21:00Z</dcterms:created>
  <dc:creator>微软用户</dc:creator>
  <cp:lastModifiedBy>zym</cp:lastModifiedBy>
  <dcterms:modified xsi:type="dcterms:W3CDTF">2020-08-22T13:52:52Z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